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977" w:rsidRPr="00864977" w:rsidRDefault="00864977" w:rsidP="006306DC">
      <w:pPr>
        <w:pStyle w:val="11"/>
        <w:ind w:firstLine="0"/>
        <w:rPr>
          <w:rFonts w:ascii="Times New Roman" w:hAnsi="Times New Roman" w:cs="Times New Roman"/>
          <w:color w:val="auto"/>
          <w:sz w:val="32"/>
          <w:szCs w:val="32"/>
        </w:rPr>
      </w:pPr>
      <w:r w:rsidRPr="00864977">
        <w:rPr>
          <w:rFonts w:ascii="Times New Roman" w:hAnsi="Times New Roman" w:cs="Times New Roman"/>
          <w:color w:val="auto"/>
          <w:sz w:val="32"/>
          <w:szCs w:val="32"/>
        </w:rPr>
        <w:t>ПРОГРАММА</w:t>
      </w:r>
    </w:p>
    <w:p w:rsidR="00EF75EC" w:rsidRPr="00200DDB" w:rsidRDefault="00C42E72" w:rsidP="00850797">
      <w:pPr>
        <w:pStyle w:val="11"/>
        <w:ind w:firstLine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Панельной сессии</w:t>
      </w:r>
      <w:r w:rsidR="00200DDB">
        <w:rPr>
          <w:rFonts w:ascii="Times New Roman" w:hAnsi="Times New Roman" w:cs="Times New Roman"/>
          <w:color w:val="auto"/>
          <w:sz w:val="32"/>
          <w:szCs w:val="32"/>
        </w:rPr>
        <w:t xml:space="preserve"> «</w:t>
      </w:r>
      <w:r w:rsidR="00200DDB" w:rsidRPr="00200DDB">
        <w:rPr>
          <w:rFonts w:ascii="Times New Roman" w:hAnsi="Times New Roman" w:cs="Times New Roman"/>
          <w:color w:val="auto"/>
          <w:sz w:val="32"/>
          <w:szCs w:val="32"/>
        </w:rPr>
        <w:t xml:space="preserve">Ключевые ставки развития туризма </w:t>
      </w:r>
      <w:r w:rsidR="00200DDB">
        <w:rPr>
          <w:rFonts w:ascii="Times New Roman" w:hAnsi="Times New Roman" w:cs="Times New Roman"/>
          <w:color w:val="auto"/>
          <w:sz w:val="32"/>
          <w:szCs w:val="32"/>
        </w:rPr>
        <w:t xml:space="preserve">                              </w:t>
      </w:r>
      <w:r w:rsidR="00200DDB" w:rsidRPr="00200DDB">
        <w:rPr>
          <w:rFonts w:ascii="Times New Roman" w:hAnsi="Times New Roman" w:cs="Times New Roman"/>
          <w:color w:val="auto"/>
          <w:sz w:val="32"/>
          <w:szCs w:val="32"/>
        </w:rPr>
        <w:t>в Ставрополе</w:t>
      </w:r>
      <w:r w:rsidR="00200DDB">
        <w:rPr>
          <w:rFonts w:ascii="Times New Roman" w:hAnsi="Times New Roman" w:cs="Times New Roman"/>
          <w:color w:val="auto"/>
          <w:sz w:val="32"/>
          <w:szCs w:val="32"/>
        </w:rPr>
        <w:t>»</w:t>
      </w:r>
    </w:p>
    <w:p w:rsidR="00EF75EC" w:rsidRPr="00864977" w:rsidRDefault="00CE3F93" w:rsidP="00850797">
      <w:pPr>
        <w:pStyle w:val="11"/>
        <w:ind w:firstLine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27</w:t>
      </w:r>
      <w:r w:rsidR="00EF75EC" w:rsidRPr="00864977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507BF9">
        <w:rPr>
          <w:rFonts w:ascii="Times New Roman" w:hAnsi="Times New Roman" w:cs="Times New Roman"/>
          <w:color w:val="auto"/>
          <w:sz w:val="32"/>
          <w:szCs w:val="32"/>
        </w:rPr>
        <w:t xml:space="preserve">ноября </w:t>
      </w:r>
      <w:r w:rsidR="00EF75EC" w:rsidRPr="00864977">
        <w:rPr>
          <w:rFonts w:ascii="Times New Roman" w:hAnsi="Times New Roman" w:cs="Times New Roman"/>
          <w:color w:val="auto"/>
          <w:sz w:val="32"/>
          <w:szCs w:val="32"/>
        </w:rPr>
        <w:t>2020 года</w:t>
      </w:r>
    </w:p>
    <w:p w:rsidR="00EF75EC" w:rsidRPr="00864977" w:rsidRDefault="00EF75EC" w:rsidP="00850797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235"/>
        <w:gridCol w:w="7110"/>
      </w:tblGrid>
      <w:tr w:rsidR="00EF75EC" w:rsidRPr="00864977" w:rsidTr="00352D85">
        <w:tc>
          <w:tcPr>
            <w:tcW w:w="2235" w:type="dxa"/>
          </w:tcPr>
          <w:p w:rsidR="00EF75EC" w:rsidRPr="00864977" w:rsidRDefault="00304964" w:rsidP="008507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1D30A1">
              <w:rPr>
                <w:rFonts w:ascii="Times New Roman" w:hAnsi="Times New Roman" w:cs="Times New Roman"/>
                <w:b/>
                <w:sz w:val="24"/>
                <w:szCs w:val="24"/>
              </w:rPr>
              <w:t>.00 –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00D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  <w:p w:rsidR="00EF75EC" w:rsidRPr="00864977" w:rsidRDefault="00200DDB" w:rsidP="00850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 315</w:t>
            </w:r>
            <w:r w:rsidR="00EF75EC" w:rsidRPr="00864977">
              <w:rPr>
                <w:rFonts w:ascii="Times New Roman" w:hAnsi="Times New Roman" w:cs="Times New Roman"/>
                <w:sz w:val="24"/>
                <w:szCs w:val="24"/>
              </w:rPr>
              <w:t>, заход и выход по лестнице со стороны гардероба</w:t>
            </w:r>
          </w:p>
          <w:p w:rsidR="00EF75EC" w:rsidRPr="00864977" w:rsidRDefault="00EF75EC" w:rsidP="00850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0" w:type="dxa"/>
          </w:tcPr>
          <w:p w:rsidR="007B47B6" w:rsidRPr="00864977" w:rsidRDefault="007B47B6" w:rsidP="007B47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49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 к обсуждению:</w:t>
            </w:r>
          </w:p>
          <w:p w:rsidR="007B47B6" w:rsidRPr="00864977" w:rsidRDefault="00CE3F93" w:rsidP="007B47B6">
            <w:pPr>
              <w:pStyle w:val="a5"/>
              <w:ind w:left="0" w:firstLine="6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3F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47B6" w:rsidRPr="00864977">
              <w:rPr>
                <w:rFonts w:ascii="Times New Roman" w:hAnsi="Times New Roman" w:cs="Times New Roman"/>
                <w:sz w:val="24"/>
                <w:szCs w:val="24"/>
              </w:rPr>
              <w:t>. Значение Татарского городища для Ставропольского края;</w:t>
            </w:r>
          </w:p>
          <w:p w:rsidR="007B47B6" w:rsidRPr="00864977" w:rsidRDefault="00CE3F93" w:rsidP="007B47B6">
            <w:pPr>
              <w:pStyle w:val="a5"/>
              <w:ind w:left="0" w:firstLine="6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F9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B47B6" w:rsidRPr="00864977">
              <w:rPr>
                <w:rFonts w:ascii="Times New Roman" w:hAnsi="Times New Roman" w:cs="Times New Roman"/>
                <w:bCs/>
                <w:sz w:val="24"/>
                <w:szCs w:val="24"/>
              </w:rPr>
              <w:t>.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туристического проекта «Маршруты казачьего Ставрополья» на основе культурно-исторических особенностей Ставропольского края;</w:t>
            </w:r>
          </w:p>
          <w:p w:rsidR="007B47B6" w:rsidRPr="00507BF9" w:rsidRDefault="00CE3F93" w:rsidP="007B47B6">
            <w:pPr>
              <w:pStyle w:val="a5"/>
              <w:ind w:left="0" w:firstLine="6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7BF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7B47B6" w:rsidRPr="00864977">
              <w:rPr>
                <w:rFonts w:ascii="Times New Roman" w:hAnsi="Times New Roman" w:cs="Times New Roman"/>
                <w:bCs/>
                <w:sz w:val="24"/>
                <w:szCs w:val="24"/>
              </w:rPr>
              <w:t>. Презентация проекта «Туристическаякарта26.рф». Создание услов</w:t>
            </w:r>
            <w:r w:rsidR="006306DC">
              <w:rPr>
                <w:rFonts w:ascii="Times New Roman" w:hAnsi="Times New Roman" w:cs="Times New Roman"/>
                <w:bCs/>
                <w:sz w:val="24"/>
                <w:szCs w:val="24"/>
              </w:rPr>
              <w:t>ий для самостоятельных туристов;</w:t>
            </w:r>
          </w:p>
          <w:p w:rsidR="00CE3F93" w:rsidRDefault="00CE3F93" w:rsidP="007B47B6">
            <w:pPr>
              <w:pStyle w:val="a5"/>
              <w:ind w:left="0" w:firstLine="6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F9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E3F93">
              <w:rPr>
                <w:rFonts w:ascii="Times New Roman" w:hAnsi="Times New Roman" w:cs="Times New Roman"/>
                <w:bCs/>
                <w:sz w:val="24"/>
                <w:szCs w:val="24"/>
              </w:rPr>
              <w:t>Роль общественных организаций в развитии туризма и сферы гостеприимства</w:t>
            </w:r>
            <w:r w:rsidR="006306D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6306DC" w:rsidRDefault="006306DC" w:rsidP="007B47B6">
            <w:pPr>
              <w:pStyle w:val="a5"/>
              <w:ind w:left="0" w:firstLine="6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 Значение сувенирной полиграфической продукции в продвижении территории</w:t>
            </w:r>
          </w:p>
          <w:p w:rsidR="00BA1ED9" w:rsidRPr="00BA1ED9" w:rsidRDefault="00BA1ED9" w:rsidP="00BA1ED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B47B6" w:rsidRPr="000C39F8" w:rsidRDefault="007B47B6" w:rsidP="007B47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C39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МОДЕРАТОР: </w:t>
            </w:r>
          </w:p>
          <w:p w:rsidR="007B47B6" w:rsidRPr="00864977" w:rsidRDefault="007B47B6" w:rsidP="007B47B6">
            <w:pPr>
              <w:ind w:firstLine="6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Виктор Корякин </w:t>
            </w:r>
            <w:r w:rsidR="009914EB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64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64977">
              <w:rPr>
                <w:rFonts w:ascii="Times New Roman" w:hAnsi="Times New Roman" w:cs="Times New Roman"/>
                <w:bCs/>
                <w:sz w:val="24"/>
                <w:szCs w:val="24"/>
              </w:rPr>
              <w:t>блогер</w:t>
            </w:r>
            <w:proofErr w:type="spellEnd"/>
          </w:p>
          <w:p w:rsidR="007B47B6" w:rsidRPr="000C39F8" w:rsidRDefault="007B47B6" w:rsidP="007B47B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C39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ЭКСПЕРТЫ:</w:t>
            </w:r>
          </w:p>
          <w:p w:rsidR="007B47B6" w:rsidRDefault="00CE3F93" w:rsidP="007B47B6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Брилёва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Ольга </w:t>
            </w:r>
            <w:r w:rsidR="00B43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437F7" w:rsidRPr="00B437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кандидат исторических наук, </w:t>
            </w:r>
            <w:r w:rsidRPr="00CE3F93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 отдела «Татарское городище»</w:t>
            </w:r>
            <w:r w:rsidR="007B47B6" w:rsidRPr="00CE3F93">
              <w:rPr>
                <w:rFonts w:ascii="Times New Roman" w:hAnsi="Times New Roman" w:cs="Times New Roman"/>
                <w:sz w:val="24"/>
                <w:szCs w:val="24"/>
              </w:rPr>
              <w:t xml:space="preserve"> Ставропольского государственного историко-культурного</w:t>
            </w:r>
            <w:r w:rsidR="00B43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7B6" w:rsidRPr="00CE3F93">
              <w:rPr>
                <w:rFonts w:ascii="Times New Roman" w:hAnsi="Times New Roman" w:cs="Times New Roman"/>
                <w:sz w:val="24"/>
                <w:szCs w:val="24"/>
              </w:rPr>
              <w:t xml:space="preserve">и природно-ландшафтного музея-заповедника им. Г.Н. </w:t>
            </w:r>
            <w:proofErr w:type="spellStart"/>
            <w:r w:rsidR="007B47B6" w:rsidRPr="00CE3F93">
              <w:rPr>
                <w:rFonts w:ascii="Times New Roman" w:hAnsi="Times New Roman" w:cs="Times New Roman"/>
                <w:sz w:val="24"/>
                <w:szCs w:val="24"/>
              </w:rPr>
              <w:t>Прозрителева</w:t>
            </w:r>
            <w:proofErr w:type="spellEnd"/>
            <w:r w:rsidR="007B47B6" w:rsidRPr="00CE3F93">
              <w:rPr>
                <w:rFonts w:ascii="Times New Roman" w:hAnsi="Times New Roman" w:cs="Times New Roman"/>
                <w:sz w:val="24"/>
                <w:szCs w:val="24"/>
              </w:rPr>
              <w:t xml:space="preserve"> и Г.К. </w:t>
            </w:r>
            <w:proofErr w:type="gramStart"/>
            <w:r w:rsidR="007B47B6" w:rsidRPr="00CE3F93">
              <w:rPr>
                <w:rFonts w:ascii="Times New Roman" w:hAnsi="Times New Roman" w:cs="Times New Roman"/>
                <w:sz w:val="24"/>
                <w:szCs w:val="24"/>
              </w:rPr>
              <w:t>Праве</w:t>
            </w:r>
            <w:proofErr w:type="gramEnd"/>
            <w:r w:rsidR="007B47B6" w:rsidRPr="00CE3F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37F7" w:rsidRPr="00864977" w:rsidRDefault="00B437F7" w:rsidP="007B47B6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7F7">
              <w:rPr>
                <w:rFonts w:ascii="Times New Roman" w:hAnsi="Times New Roman" w:cs="Times New Roman"/>
                <w:b/>
                <w:sz w:val="24"/>
                <w:szCs w:val="24"/>
              </w:rPr>
              <w:t>Яковенко</w:t>
            </w:r>
            <w:proofErr w:type="spellEnd"/>
            <w:r w:rsidRPr="00B43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Игорь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437F7">
              <w:rPr>
                <w:rFonts w:ascii="Times New Roman" w:hAnsi="Times New Roman" w:cs="Times New Roman"/>
                <w:sz w:val="24"/>
                <w:szCs w:val="24"/>
              </w:rPr>
              <w:t>аведующий отделом "Татарское городище"</w:t>
            </w:r>
            <w:r w:rsidRPr="00CE3F93">
              <w:rPr>
                <w:rFonts w:ascii="Times New Roman" w:hAnsi="Times New Roman" w:cs="Times New Roman"/>
                <w:sz w:val="24"/>
                <w:szCs w:val="24"/>
              </w:rPr>
              <w:t xml:space="preserve"> Ставропольского государственного историко-культурного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3F93">
              <w:rPr>
                <w:rFonts w:ascii="Times New Roman" w:hAnsi="Times New Roman" w:cs="Times New Roman"/>
                <w:sz w:val="24"/>
                <w:szCs w:val="24"/>
              </w:rPr>
              <w:t xml:space="preserve">и природно-ландшафтного музея-заповедника им. Г.Н. </w:t>
            </w:r>
            <w:proofErr w:type="spellStart"/>
            <w:r w:rsidRPr="00CE3F93">
              <w:rPr>
                <w:rFonts w:ascii="Times New Roman" w:hAnsi="Times New Roman" w:cs="Times New Roman"/>
                <w:sz w:val="24"/>
                <w:szCs w:val="24"/>
              </w:rPr>
              <w:t>Прозрителева</w:t>
            </w:r>
            <w:proofErr w:type="spellEnd"/>
            <w:r w:rsidRPr="00CE3F93">
              <w:rPr>
                <w:rFonts w:ascii="Times New Roman" w:hAnsi="Times New Roman" w:cs="Times New Roman"/>
                <w:sz w:val="24"/>
                <w:szCs w:val="24"/>
              </w:rPr>
              <w:t xml:space="preserve"> и Г.К. </w:t>
            </w:r>
            <w:proofErr w:type="gramStart"/>
            <w:r w:rsidRPr="00CE3F93">
              <w:rPr>
                <w:rFonts w:ascii="Times New Roman" w:hAnsi="Times New Roman" w:cs="Times New Roman"/>
                <w:sz w:val="24"/>
                <w:szCs w:val="24"/>
              </w:rPr>
              <w:t>Праве</w:t>
            </w:r>
            <w:proofErr w:type="gramEnd"/>
          </w:p>
          <w:p w:rsidR="007B47B6" w:rsidRPr="00864977" w:rsidRDefault="007B47B6" w:rsidP="007B47B6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Наталья </w:t>
            </w:r>
            <w:proofErr w:type="spellStart"/>
            <w:r w:rsidRPr="00864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Гребенькова</w:t>
            </w:r>
            <w:proofErr w:type="spellEnd"/>
            <w:r w:rsidRPr="00864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4977">
              <w:rPr>
                <w:rFonts w:ascii="Times New Roman" w:hAnsi="Times New Roman" w:cs="Times New Roman"/>
                <w:sz w:val="24"/>
                <w:szCs w:val="24"/>
              </w:rPr>
              <w:t xml:space="preserve">- пресс-секретарь Ставропольского окружного казачьего общества Терского войскового казачьего общества, кандидат филологических наук, член Союза журналистов России, член ставропольского регионального отделения Гильдии межэтнической журналистики России.  Руководитель проекта «Кавказ наш общий дом»; </w:t>
            </w:r>
          </w:p>
          <w:p w:rsidR="00F4026C" w:rsidRDefault="007B47B6" w:rsidP="00F4026C">
            <w:pPr>
              <w:ind w:firstLine="6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4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Андрей </w:t>
            </w:r>
            <w:proofErr w:type="spellStart"/>
            <w:r w:rsidRPr="00864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Диканский</w:t>
            </w:r>
            <w:proofErr w:type="spellEnd"/>
            <w:r w:rsidRPr="00864977">
              <w:rPr>
                <w:rFonts w:ascii="Times New Roman" w:hAnsi="Times New Roman" w:cs="Times New Roman"/>
                <w:sz w:val="24"/>
                <w:szCs w:val="24"/>
              </w:rPr>
              <w:t xml:space="preserve"> - р</w:t>
            </w:r>
            <w:r w:rsidRPr="00864977">
              <w:rPr>
                <w:rFonts w:ascii="Times New Roman" w:hAnsi="Times New Roman" w:cs="Times New Roman"/>
                <w:bCs/>
                <w:sz w:val="24"/>
                <w:szCs w:val="24"/>
              </w:rPr>
              <w:t>азработчик уникального проекта о путеш</w:t>
            </w:r>
            <w:r w:rsidR="00CE3F93">
              <w:rPr>
                <w:rFonts w:ascii="Times New Roman" w:hAnsi="Times New Roman" w:cs="Times New Roman"/>
                <w:bCs/>
                <w:sz w:val="24"/>
                <w:szCs w:val="24"/>
              </w:rPr>
              <w:t>ествиях по Ставропольскому краю;</w:t>
            </w:r>
          </w:p>
          <w:p w:rsidR="00CE3F93" w:rsidRDefault="00CE3F93" w:rsidP="00F4026C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Анна Наумова</w:t>
            </w:r>
            <w:r w:rsidRPr="00864977">
              <w:rPr>
                <w:rFonts w:ascii="Times New Roman" w:hAnsi="Times New Roman" w:cs="Times New Roman"/>
                <w:sz w:val="24"/>
                <w:szCs w:val="24"/>
              </w:rPr>
              <w:t xml:space="preserve"> - полномочный представитель Общенационального Союза Индустрии Гостеприимства</w:t>
            </w:r>
            <w:r w:rsidR="006306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06DC" w:rsidRDefault="006306DC" w:rsidP="00F4026C">
            <w:pPr>
              <w:ind w:firstLine="6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06DC">
              <w:rPr>
                <w:rFonts w:ascii="Times New Roman" w:hAnsi="Times New Roman" w:cs="Times New Roman"/>
                <w:b/>
                <w:sz w:val="24"/>
                <w:szCs w:val="24"/>
              </w:rPr>
              <w:t>Екатерина и Сергей Еремины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руководители издательства «Шмель»</w:t>
            </w:r>
          </w:p>
          <w:p w:rsidR="00F4026C" w:rsidRPr="00F4026C" w:rsidRDefault="00F4026C" w:rsidP="00F4026C">
            <w:pPr>
              <w:ind w:firstLine="6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5736B" w:rsidRPr="00864977" w:rsidRDefault="0065736B" w:rsidP="00850797">
      <w:pPr>
        <w:rPr>
          <w:rFonts w:ascii="Times New Roman" w:hAnsi="Times New Roman" w:cs="Times New Roman"/>
        </w:rPr>
      </w:pPr>
    </w:p>
    <w:sectPr w:rsidR="0065736B" w:rsidRPr="00864977" w:rsidSect="006306D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44" w:right="850" w:bottom="1134" w:left="1701" w:header="284" w:footer="1541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C51" w:rsidRDefault="00991C51" w:rsidP="00EF75EC">
      <w:pPr>
        <w:spacing w:after="0" w:line="240" w:lineRule="auto"/>
      </w:pPr>
      <w:r>
        <w:separator/>
      </w:r>
    </w:p>
  </w:endnote>
  <w:endnote w:type="continuationSeparator" w:id="0">
    <w:p w:rsidR="00991C51" w:rsidRDefault="00991C51" w:rsidP="00EF7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E6E" w:rsidRDefault="00991C51">
    <w:pPr>
      <w:pStyle w:val="a7"/>
      <w:rPr>
        <w:noProof/>
      </w:rPr>
    </w:pPr>
  </w:p>
  <w:p w:rsidR="00B75E6E" w:rsidRPr="00B75E6E" w:rsidRDefault="00A93533">
    <w:pPr>
      <w:pStyle w:val="a7"/>
    </w:pPr>
    <w:r>
      <w:rPr>
        <w:noProof/>
        <w:lang w:eastAsia="ru-RU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2682240</wp:posOffset>
          </wp:positionH>
          <wp:positionV relativeFrom="bottomMargin">
            <wp:posOffset>638175</wp:posOffset>
          </wp:positionV>
          <wp:extent cx="1390650" cy="449580"/>
          <wp:effectExtent l="0" t="0" r="0" b="7620"/>
          <wp:wrapThrough wrapText="bothSides">
            <wp:wrapPolygon edited="0">
              <wp:start x="0" y="0"/>
              <wp:lineTo x="0" y="21051"/>
              <wp:lineTo x="21304" y="21051"/>
              <wp:lineTo x="21304" y="0"/>
              <wp:lineTo x="0" y="0"/>
            </wp:wrapPolygon>
          </wp:wrapThrough>
          <wp:docPr id="220" name="Рисунок 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1824990</wp:posOffset>
          </wp:positionH>
          <wp:positionV relativeFrom="page">
            <wp:posOffset>9705975</wp:posOffset>
          </wp:positionV>
          <wp:extent cx="714375" cy="727075"/>
          <wp:effectExtent l="0" t="0" r="0" b="0"/>
          <wp:wrapThrough wrapText="bothSides">
            <wp:wrapPolygon edited="0">
              <wp:start x="14976" y="0"/>
              <wp:lineTo x="4608" y="10187"/>
              <wp:lineTo x="1728" y="15846"/>
              <wp:lineTo x="1728" y="18110"/>
              <wp:lineTo x="4608" y="20374"/>
              <wp:lineTo x="14976" y="20374"/>
              <wp:lineTo x="17856" y="19242"/>
              <wp:lineTo x="17856" y="0"/>
              <wp:lineTo x="14976" y="0"/>
            </wp:wrapPolygon>
          </wp:wrapThrough>
          <wp:docPr id="212" name="Рисунок 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-270510</wp:posOffset>
          </wp:positionH>
          <wp:positionV relativeFrom="page">
            <wp:posOffset>9925050</wp:posOffset>
          </wp:positionV>
          <wp:extent cx="2133600" cy="894715"/>
          <wp:effectExtent l="0" t="0" r="0" b="635"/>
          <wp:wrapThrough wrapText="bothSides">
            <wp:wrapPolygon edited="0">
              <wp:start x="0" y="0"/>
              <wp:lineTo x="0" y="21155"/>
              <wp:lineTo x="21407" y="21155"/>
              <wp:lineTo x="21407" y="0"/>
              <wp:lineTo x="0" y="0"/>
            </wp:wrapPolygon>
          </wp:wrapThrough>
          <wp:docPr id="211" name="Рисунок 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t="25410"/>
                  <a:stretch/>
                </pic:blipFill>
                <pic:spPr bwMode="auto">
                  <a:xfrm>
                    <a:off x="0" y="0"/>
                    <a:ext cx="2133600" cy="8947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>
      <w:t>Соорганизатор</w:t>
    </w:r>
    <w:r>
      <w:rPr>
        <w:noProof/>
        <w:lang w:eastAsia="ru-RU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F2A" w:rsidRDefault="00A93533">
    <w:pPr>
      <w:pStyle w:val="a7"/>
    </w:pP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2967990</wp:posOffset>
          </wp:positionH>
          <wp:positionV relativeFrom="paragraph">
            <wp:posOffset>248920</wp:posOffset>
          </wp:positionV>
          <wp:extent cx="1390650" cy="449580"/>
          <wp:effectExtent l="0" t="0" r="0" b="0"/>
          <wp:wrapTopAndBottom/>
          <wp:docPr id="219" name="Рисунок 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2028825</wp:posOffset>
          </wp:positionH>
          <wp:positionV relativeFrom="paragraph">
            <wp:posOffset>38100</wp:posOffset>
          </wp:positionV>
          <wp:extent cx="714375" cy="727075"/>
          <wp:effectExtent l="0" t="0" r="0" b="0"/>
          <wp:wrapTopAndBottom/>
          <wp:docPr id="216" name="Рисунок 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Соорганизатор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C51" w:rsidRDefault="00991C51" w:rsidP="00EF75EC">
      <w:pPr>
        <w:spacing w:after="0" w:line="240" w:lineRule="auto"/>
      </w:pPr>
      <w:r>
        <w:separator/>
      </w:r>
    </w:p>
  </w:footnote>
  <w:footnote w:type="continuationSeparator" w:id="0">
    <w:p w:rsidR="00991C51" w:rsidRDefault="00991C51" w:rsidP="00EF7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F2A" w:rsidRDefault="00864977">
    <w:pPr>
      <w:pStyle w:val="10"/>
      <w:jc w:val="center"/>
      <w:rPr>
        <w:noProof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859155</wp:posOffset>
          </wp:positionH>
          <wp:positionV relativeFrom="paragraph">
            <wp:posOffset>40640</wp:posOffset>
          </wp:positionV>
          <wp:extent cx="4987290" cy="1524000"/>
          <wp:effectExtent l="19050" t="0" r="3810" b="0"/>
          <wp:wrapTopAndBottom/>
          <wp:docPr id="3" name="Рисунок 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227" t="16194" r="-227" b="24292"/>
                  <a:stretch/>
                </pic:blipFill>
                <pic:spPr bwMode="auto">
                  <a:xfrm>
                    <a:off x="0" y="0"/>
                    <a:ext cx="498729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-230505</wp:posOffset>
          </wp:positionH>
          <wp:positionV relativeFrom="paragraph">
            <wp:posOffset>-12700</wp:posOffset>
          </wp:positionV>
          <wp:extent cx="1009650" cy="944880"/>
          <wp:effectExtent l="19050" t="0" r="0" b="0"/>
          <wp:wrapTopAndBottom/>
          <wp:docPr id="4" name="Рисунок 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53729" w:rsidRDefault="008E1209">
    <w:pPr>
      <w:pStyle w:val="10"/>
      <w:jc w:val="center"/>
      <w:rPr>
        <w:rFonts w:ascii="Times New Roman" w:hAnsi="Times New Roman" w:cs="Times New Roman"/>
        <w:sz w:val="28"/>
        <w:szCs w:val="28"/>
      </w:rPr>
    </w:pPr>
    <w:r>
      <w:fldChar w:fldCharType="begin"/>
    </w:r>
    <w:r w:rsidR="00A93533">
      <w:instrText xml:space="preserve"> PAGE   \* MERGEFORMAT </w:instrText>
    </w:r>
    <w:r>
      <w:fldChar w:fldCharType="separate"/>
    </w:r>
    <w:r w:rsidR="006306DC" w:rsidRPr="006306DC">
      <w:rPr>
        <w:rFonts w:ascii="Times New Roman" w:hAnsi="Times New Roman" w:cs="Times New Roman"/>
        <w:noProof/>
        <w:sz w:val="28"/>
        <w:szCs w:val="28"/>
      </w:rPr>
      <w:t>2</w:t>
    </w:r>
    <w:r>
      <w:fldChar w:fldCharType="end"/>
    </w:r>
  </w:p>
  <w:p w:rsidR="00953729" w:rsidRDefault="00991C51">
    <w:pPr>
      <w:pStyle w:val="1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BA2" w:rsidRDefault="00864977" w:rsidP="00263BA2">
    <w:pPr>
      <w:pStyle w:val="a6"/>
      <w:jc w:val="right"/>
    </w:pP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2110740</wp:posOffset>
          </wp:positionH>
          <wp:positionV relativeFrom="paragraph">
            <wp:posOffset>-8890</wp:posOffset>
          </wp:positionV>
          <wp:extent cx="1419225" cy="1314450"/>
          <wp:effectExtent l="19050" t="0" r="9525" b="0"/>
          <wp:wrapTopAndBottom/>
          <wp:docPr id="2" name="Рисунок 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95A80"/>
    <w:multiLevelType w:val="hybridMultilevel"/>
    <w:tmpl w:val="51F6A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D411D"/>
    <w:multiLevelType w:val="hybridMultilevel"/>
    <w:tmpl w:val="7F6A9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F705C"/>
    <w:multiLevelType w:val="hybridMultilevel"/>
    <w:tmpl w:val="78667502"/>
    <w:lvl w:ilvl="0" w:tplc="59DE1B08">
      <w:start w:val="1"/>
      <w:numFmt w:val="decimal"/>
      <w:lvlText w:val="%1."/>
      <w:lvlJc w:val="left"/>
      <w:pPr>
        <w:ind w:left="14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AF514DC"/>
    <w:multiLevelType w:val="hybridMultilevel"/>
    <w:tmpl w:val="D7A8F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944907"/>
    <w:multiLevelType w:val="hybridMultilevel"/>
    <w:tmpl w:val="B802C458"/>
    <w:lvl w:ilvl="0" w:tplc="F65E09AC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6D081D"/>
    <w:multiLevelType w:val="hybridMultilevel"/>
    <w:tmpl w:val="D36EC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B44BA8"/>
    <w:multiLevelType w:val="hybridMultilevel"/>
    <w:tmpl w:val="ADB20D22"/>
    <w:lvl w:ilvl="0" w:tplc="2A205DF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51E6A"/>
    <w:multiLevelType w:val="hybridMultilevel"/>
    <w:tmpl w:val="A238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F75EC"/>
    <w:rsid w:val="00004B5E"/>
    <w:rsid w:val="00054F28"/>
    <w:rsid w:val="000C39F8"/>
    <w:rsid w:val="000F432E"/>
    <w:rsid w:val="00100C43"/>
    <w:rsid w:val="00113221"/>
    <w:rsid w:val="00127288"/>
    <w:rsid w:val="00136A47"/>
    <w:rsid w:val="00192452"/>
    <w:rsid w:val="001D30A1"/>
    <w:rsid w:val="001E7E99"/>
    <w:rsid w:val="00200DDB"/>
    <w:rsid w:val="0022239F"/>
    <w:rsid w:val="00223020"/>
    <w:rsid w:val="00236EC2"/>
    <w:rsid w:val="00304964"/>
    <w:rsid w:val="00315F9E"/>
    <w:rsid w:val="00373C67"/>
    <w:rsid w:val="003918B0"/>
    <w:rsid w:val="003A3157"/>
    <w:rsid w:val="003D78EB"/>
    <w:rsid w:val="00415234"/>
    <w:rsid w:val="00421283"/>
    <w:rsid w:val="00507BF9"/>
    <w:rsid w:val="00555A34"/>
    <w:rsid w:val="0059369F"/>
    <w:rsid w:val="005B0EA9"/>
    <w:rsid w:val="005D3EC3"/>
    <w:rsid w:val="005E2CDC"/>
    <w:rsid w:val="005F6CBC"/>
    <w:rsid w:val="00601C7E"/>
    <w:rsid w:val="006306DC"/>
    <w:rsid w:val="0065736B"/>
    <w:rsid w:val="00694961"/>
    <w:rsid w:val="007047D8"/>
    <w:rsid w:val="00724674"/>
    <w:rsid w:val="007B47B6"/>
    <w:rsid w:val="007E3FC8"/>
    <w:rsid w:val="00850797"/>
    <w:rsid w:val="00864977"/>
    <w:rsid w:val="00872618"/>
    <w:rsid w:val="00885C17"/>
    <w:rsid w:val="008D7408"/>
    <w:rsid w:val="008E1209"/>
    <w:rsid w:val="00920B7D"/>
    <w:rsid w:val="009914EB"/>
    <w:rsid w:val="00991C51"/>
    <w:rsid w:val="00A0668A"/>
    <w:rsid w:val="00A93533"/>
    <w:rsid w:val="00AB4282"/>
    <w:rsid w:val="00AF5F86"/>
    <w:rsid w:val="00B36B5D"/>
    <w:rsid w:val="00B403ED"/>
    <w:rsid w:val="00B437F7"/>
    <w:rsid w:val="00B548A3"/>
    <w:rsid w:val="00B56926"/>
    <w:rsid w:val="00B733CB"/>
    <w:rsid w:val="00B77021"/>
    <w:rsid w:val="00B80818"/>
    <w:rsid w:val="00BA1ED9"/>
    <w:rsid w:val="00BA608E"/>
    <w:rsid w:val="00C01518"/>
    <w:rsid w:val="00C27A69"/>
    <w:rsid w:val="00C419E3"/>
    <w:rsid w:val="00C42E72"/>
    <w:rsid w:val="00C8567B"/>
    <w:rsid w:val="00CE3F93"/>
    <w:rsid w:val="00CF2C31"/>
    <w:rsid w:val="00D0150C"/>
    <w:rsid w:val="00DD4CAD"/>
    <w:rsid w:val="00DD668E"/>
    <w:rsid w:val="00E33E52"/>
    <w:rsid w:val="00E80E84"/>
    <w:rsid w:val="00E927DD"/>
    <w:rsid w:val="00EB2D1A"/>
    <w:rsid w:val="00EB77D5"/>
    <w:rsid w:val="00EF75EC"/>
    <w:rsid w:val="00F4026C"/>
    <w:rsid w:val="00F73A38"/>
    <w:rsid w:val="00F763C6"/>
    <w:rsid w:val="00FD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EF7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EF75EC"/>
    <w:pPr>
      <w:keepNext/>
      <w:keepLines/>
      <w:spacing w:after="0" w:line="240" w:lineRule="auto"/>
      <w:ind w:firstLine="708"/>
      <w:jc w:val="center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">
    <w:name w:val="Заголовок 1 Знак"/>
    <w:basedOn w:val="a0"/>
    <w:link w:val="11"/>
    <w:uiPriority w:val="9"/>
    <w:rsid w:val="00EF75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F7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Верхний колонтитул1"/>
    <w:basedOn w:val="a"/>
    <w:link w:val="a4"/>
    <w:uiPriority w:val="99"/>
    <w:unhideWhenUsed/>
    <w:rsid w:val="00EF7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0"/>
    <w:uiPriority w:val="99"/>
    <w:rsid w:val="00EF75EC"/>
  </w:style>
  <w:style w:type="paragraph" w:styleId="a5">
    <w:name w:val="List Paragraph"/>
    <w:basedOn w:val="a"/>
    <w:uiPriority w:val="34"/>
    <w:qFormat/>
    <w:rsid w:val="00EF75EC"/>
    <w:pPr>
      <w:ind w:left="720"/>
      <w:contextualSpacing/>
    </w:pPr>
  </w:style>
  <w:style w:type="paragraph" w:styleId="a6">
    <w:name w:val="header"/>
    <w:basedOn w:val="a"/>
    <w:link w:val="12"/>
    <w:uiPriority w:val="99"/>
    <w:unhideWhenUsed/>
    <w:rsid w:val="00EF7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6"/>
    <w:uiPriority w:val="99"/>
    <w:rsid w:val="00EF75EC"/>
  </w:style>
  <w:style w:type="paragraph" w:styleId="a7">
    <w:name w:val="footer"/>
    <w:basedOn w:val="a"/>
    <w:link w:val="13"/>
    <w:uiPriority w:val="99"/>
    <w:unhideWhenUsed/>
    <w:rsid w:val="00EF7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uiPriority w:val="99"/>
    <w:rsid w:val="00EF75EC"/>
  </w:style>
  <w:style w:type="character" w:customStyle="1" w:styleId="13">
    <w:name w:val="Нижний колонтитул Знак1"/>
    <w:basedOn w:val="a0"/>
    <w:link w:val="a7"/>
    <w:uiPriority w:val="99"/>
    <w:rsid w:val="00EF75EC"/>
  </w:style>
  <w:style w:type="paragraph" w:styleId="a9">
    <w:name w:val="No Spacing"/>
    <w:uiPriority w:val="1"/>
    <w:qFormat/>
    <w:rsid w:val="008649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SI.Ovchinnikova</dc:creator>
  <cp:lastModifiedBy>VD.Kostenko</cp:lastModifiedBy>
  <cp:revision>2</cp:revision>
  <cp:lastPrinted>2020-11-06T09:22:00Z</cp:lastPrinted>
  <dcterms:created xsi:type="dcterms:W3CDTF">2020-11-24T11:48:00Z</dcterms:created>
  <dcterms:modified xsi:type="dcterms:W3CDTF">2020-11-24T11:48:00Z</dcterms:modified>
</cp:coreProperties>
</file>